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58B2" w:rsidRPr="00D14B04" w:rsidRDefault="00E574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>proeffabriek produceert eerste liters brandstof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FD518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92CF5">
              <w:rPr>
                <w:rFonts w:ascii="Arial" w:eastAsia="Calibri" w:hAnsi="Arial" w:cs="Arial"/>
                <w:sz w:val="20"/>
                <w:szCs w:val="20"/>
              </w:rPr>
              <w:t xml:space="preserve"> havo,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01292E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FD518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Beginstoffen-reactieproducten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992CF5" w:rsidRDefault="00FD518D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Koolstofdioxide, water, groene stroom, waterstof,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koolstofmono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-oxide, synthesegas Fischer-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Tropschproces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octadecaan</w:t>
            </w:r>
            <w:proofErr w:type="spellEnd"/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E574B2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september 2019</w:t>
      </w:r>
    </w:p>
    <w:p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DF08E4" w:rsidRDefault="00823A24" w:rsidP="00CA709F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bookmarkStart w:id="0" w:name="_Hlk518980186"/>
            <w:r w:rsidRPr="00823A24">
              <w:rPr>
                <w:rFonts w:ascii="Times New Roman" w:eastAsia="Times New Roman" w:hAnsi="Times New Roman" w:cs="Times New Roman"/>
                <w:b/>
                <w:bCs/>
                <w:noProof/>
                <w:sz w:val="36"/>
                <w:szCs w:val="36"/>
                <w:lang w:eastAsia="nl-NL"/>
              </w:rPr>
              <w:drawing>
                <wp:anchor distT="0" distB="0" distL="114300" distR="114300" simplePos="0" relativeHeight="251661312" behindDoc="0" locked="0" layoutInCell="1" allowOverlap="1" wp14:anchorId="0FE9CCF8">
                  <wp:simplePos x="0" y="0"/>
                  <wp:positionH relativeFrom="margin">
                    <wp:posOffset>3235960</wp:posOffset>
                  </wp:positionH>
                  <wp:positionV relativeFrom="margin">
                    <wp:posOffset>495300</wp:posOffset>
                  </wp:positionV>
                  <wp:extent cx="2381250" cy="1104900"/>
                  <wp:effectExtent l="0" t="0" r="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B518A" w:rsidRPr="006B518A">
              <w:rPr>
                <w:rFonts w:ascii="Times New Roman" w:eastAsia="Times New Roman" w:hAnsi="Times New Roman" w:cs="Times New Roman"/>
                <w:b/>
                <w:bCs/>
                <w:noProof/>
                <w:sz w:val="36"/>
                <w:szCs w:val="36"/>
                <w:lang w:eastAsia="nl-NL"/>
              </w:rPr>
              <w:t>PROEFFABRIEK PRODUCEERT EERSTE LITERS BRANDSTOF</w:t>
            </w:r>
            <w:r w:rsidR="006B518A">
              <w:rPr>
                <w:rFonts w:ascii="Times New Roman" w:eastAsia="Times New Roman" w:hAnsi="Times New Roman" w:cs="Times New Roman"/>
                <w:b/>
                <w:bCs/>
                <w:noProof/>
                <w:sz w:val="36"/>
                <w:szCs w:val="36"/>
                <w:lang w:eastAsia="nl-NL"/>
              </w:rPr>
              <w:t xml:space="preserve">  </w:t>
            </w:r>
          </w:p>
          <w:p w:rsidR="006B518A" w:rsidRDefault="006B518A" w:rsidP="006B518A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Onderzoekers van het Duitse P2X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proofErr w:type="spellStart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Kopernikus</w:t>
            </w:r>
            <w:proofErr w:type="spellEnd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-project produceerden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onlangs de eerste liters brandstof uit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CO</w:t>
            </w:r>
            <w:r w:rsidR="00E574B2">
              <w:rPr>
                <w:rFonts w:ascii="Times New Roman" w:eastAsia="Times New Roman" w:hAnsi="Times New Roman" w:cs="Times New Roman"/>
                <w:color w:val="191919"/>
                <w:kern w:val="36"/>
                <w:vertAlign w:val="subscript"/>
                <w:lang w:eastAsia="nl-NL"/>
              </w:rPr>
              <w:t>2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afkomstig uit lucht, water 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groene stroom, zo meldt https://innovationorigins.com. In de proeffabriek op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terrein van het Karlsruhe Instituut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Technologie (KIT) zijn voor het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eerst alle vier de benodigde chemische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processtappen gecombineerd tot één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proces.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</w:p>
          <w:p w:rsidR="00E574B2" w:rsidRDefault="00E574B2" w:rsidP="006B518A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  <w:p w:rsidR="006B518A" w:rsidRPr="006B518A" w:rsidRDefault="006B518A" w:rsidP="006B518A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de eerste stap onttrekt de proeffabriek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via een cyclisch proces CO</w:t>
            </w:r>
            <w:r w:rsidR="00E574B2">
              <w:rPr>
                <w:rFonts w:ascii="Times New Roman" w:eastAsia="Times New Roman" w:hAnsi="Times New Roman" w:cs="Times New Roman"/>
                <w:color w:val="191919"/>
                <w:kern w:val="36"/>
                <w:vertAlign w:val="subscript"/>
                <w:lang w:eastAsia="nl-NL"/>
              </w:rPr>
              <w:t>2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aan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omgevingslucht. Bij de tweede stap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worden CO</w:t>
            </w:r>
            <w:r w:rsidR="00E574B2">
              <w:rPr>
                <w:rFonts w:ascii="Times New Roman" w:eastAsia="Times New Roman" w:hAnsi="Times New Roman" w:cs="Times New Roman"/>
                <w:color w:val="191919"/>
                <w:kern w:val="36"/>
                <w:vertAlign w:val="subscript"/>
                <w:lang w:eastAsia="nl-NL"/>
              </w:rPr>
              <w:t>2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en waterdamp tegelijkertijd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elektrolytisch gesplitst. Als derde stap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worden uit het synthesegas met behulp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het Fischer-</w:t>
            </w:r>
            <w:proofErr w:type="spellStart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Tropsch</w:t>
            </w:r>
            <w:proofErr w:type="spellEnd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-proces lange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ketens 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oolwaterstofmoleculen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gevormd, die als basis voor brandstoffen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worden gebruikt. De vierde stap optimaliseert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brandstofkwaliteit en het rendement.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theorie kan 60 procent van 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gebruikte groene stroom als chemische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energie opgeslagen worden in brandstof.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Met name het modulaire karakter van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proces biedt volgens de onderzoekers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grote mogelijkheden. Vanwege het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lage risico bij opschaling is de drempel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implementatie aanzienlijk lager dan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bij een centrale, grootschalige chemische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fabriek. </w:t>
            </w:r>
            <w:bookmarkStart w:id="1" w:name="_Hlk20752175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proces kan decentraal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worden geïnstalleerd op plaatsen waar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zonne-, wind- of waterkracht beschikbaar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is</w:t>
            </w:r>
            <w:bookmarkEnd w:id="1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. De huidige proeffabriek kan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ongeveer 10 liter brandstof per dag produceren.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de tweede fase van het P2X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proofErr w:type="spellStart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Kopernikus</w:t>
            </w:r>
            <w:proofErr w:type="spellEnd"/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-project wordt binnenkort</w:t>
            </w:r>
          </w:p>
          <w:p w:rsidR="006B518A" w:rsidRPr="006B518A" w:rsidRDefault="006B518A" w:rsidP="006B518A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een fabriek ontwikkeld van 200 liter per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dag. Daarna wordt een pre-industriële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voorbeeldfabriek gebouwd met een productiecapaciteit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1500 tot 2000 liter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6B518A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per dag.</w:t>
            </w:r>
          </w:p>
          <w:p w:rsidR="006B518A" w:rsidRPr="00CA709F" w:rsidRDefault="006B518A" w:rsidP="006B518A">
            <w:pPr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0"/>
    </w:tbl>
    <w:p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2EEF" w:rsidRDefault="00E574B2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Onderzoekers van P2X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Kopernikus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-project produceerden de eerste liters brandstof uit koolstofdioxide en water</w:t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>. Hierbij werd gebruik gemaakt van groene stroom.</w:t>
      </w:r>
    </w:p>
    <w:p w:rsidR="00F21059" w:rsidRDefault="00F2105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>Wat wordt bedoeld met ‘groene stroom’?</w:t>
      </w:r>
    </w:p>
    <w:p w:rsidR="00987DF6" w:rsidRDefault="00987DF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4C1DB4" w:rsidRDefault="004C1DB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stap 1 wordt koolstofdioxide aan de lucht onttrokken. </w:t>
      </w:r>
    </w:p>
    <w:p w:rsidR="004C1DB4" w:rsidRDefault="004C1DB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Licht toe dat afkoeling </w:t>
      </w:r>
      <w:r w:rsidR="000B56B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daarbij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mogelijke processtap kan zijn.</w:t>
      </w:r>
    </w:p>
    <w:p w:rsidR="004C1DB4" w:rsidRDefault="004C1DB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987DF6" w:rsidRDefault="00987DF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groene stroom wordt gebruikt om </w:t>
      </w:r>
      <w:r w:rsidR="004C1DB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stap 2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koolstofdioxide en waterdamp</w:t>
      </w:r>
      <w:r w:rsidR="009665B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tegelijkertijd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elektrolytisch </w:t>
      </w:r>
      <w:r w:rsidR="00907B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‘gesplitst’. Dit ‘splitsen’ houdt in dat koolstofdioxide en waterdamp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</w:t>
      </w:r>
      <w:r w:rsidR="00907BF7">
        <w:rPr>
          <w:rFonts w:ascii="Arial" w:eastAsia="Times New Roman" w:hAnsi="Arial" w:cs="Arial"/>
          <w:bCs/>
          <w:color w:val="000000"/>
          <w:kern w:val="36"/>
          <w:lang w:eastAsia="nl-NL"/>
        </w:rPr>
        <w:t>gezet worden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synthesegas, een mengsel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-oxide en waterstof.</w:t>
      </w:r>
    </w:p>
    <w:p w:rsidR="00883FDB" w:rsidRDefault="004C1DB4" w:rsidP="00987DF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aan de hand van de formules van de vier </w:t>
      </w:r>
      <w:r w:rsidR="00B36B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genoemde </w:t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>stoffen uit dat er nog een andere stof gevormd moet zijn.</w:t>
      </w:r>
    </w:p>
    <w:p w:rsidR="009665B7" w:rsidRDefault="009665B7" w:rsidP="00987DF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Laat zien welke stof er </w:t>
      </w:r>
      <w:r w:rsidR="00B36B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waarschijnlijk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ook nog gevormd wordt.</w:t>
      </w:r>
    </w:p>
    <w:p w:rsidR="00987DF6" w:rsidRDefault="009665B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reactievergelijking die tijdens de elektrolyse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koolstofdioxide </w:t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>plaatsvindt</w:t>
      </w:r>
      <w:r w:rsidR="004C1DB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9665B7" w:rsidRDefault="009665B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ook de reactievergelijking die tijdens de elektrolyse van water plaatsvindt.</w:t>
      </w:r>
    </w:p>
    <w:p w:rsidR="004C1DB4" w:rsidRDefault="004C1DB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21059" w:rsidRDefault="004C1DB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In de derde stap worden uit het synthesegas lange koolwaterstofketens gevormd. Hierbij wordt het Fischer-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Tropsch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-proces toegepast.</w:t>
      </w:r>
    </w:p>
    <w:p w:rsidR="004C1DB4" w:rsidRDefault="009665B7" w:rsidP="007229A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4C1DB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reactievergelijking waarbij uit koolstofdioxide en waterstof lange koolwaterstofketens zoals </w:t>
      </w:r>
      <w:proofErr w:type="spellStart"/>
      <w:r w:rsidR="007229A5">
        <w:rPr>
          <w:rFonts w:ascii="Arial" w:eastAsia="Times New Roman" w:hAnsi="Arial" w:cs="Arial"/>
          <w:bCs/>
          <w:color w:val="000000"/>
          <w:kern w:val="36"/>
          <w:lang w:eastAsia="nl-NL"/>
        </w:rPr>
        <w:t>octadecaanmoleculen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7229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ontstaan.</w:t>
      </w:r>
    </w:p>
    <w:p w:rsidR="007229A5" w:rsidRDefault="007229A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9665B7" w:rsidRDefault="009665B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665B7">
        <w:rPr>
          <w:rFonts w:ascii="Arial" w:eastAsia="Times New Roman" w:hAnsi="Arial" w:cs="Arial"/>
          <w:bCs/>
          <w:color w:val="000000"/>
          <w:kern w:val="36"/>
          <w:lang w:eastAsia="nl-NL"/>
        </w:rPr>
        <w:t>Het proces kan decentraal worden geïnstalleerd op plaatsen waar zonne-, wind- of waterkracht beschikbaar is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9665B7" w:rsidRDefault="009665B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</w:t>
      </w:r>
      <w:r w:rsidR="00850274">
        <w:rPr>
          <w:rFonts w:ascii="Arial" w:eastAsia="Times New Roman" w:hAnsi="Arial" w:cs="Arial"/>
          <w:bCs/>
          <w:color w:val="000000"/>
          <w:kern w:val="36"/>
          <w:lang w:eastAsia="nl-NL"/>
        </w:rPr>
        <w:t>hoe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zonne-, wind- of waterkracht in het proces gebruikt worden.</w:t>
      </w:r>
    </w:p>
    <w:p w:rsidR="00850274" w:rsidRDefault="0085027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83FDB" w:rsidRDefault="0085027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huidige proefopstelling kan 10 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produceren per dag. Uiteindelijk wil men een fabriek bouwen die tot maximaal 2000 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dag kan produceren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56099C" w:rsidRDefault="00850274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waarom men </w:t>
      </w:r>
      <w:r w:rsidR="00B36B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eerst een proeffabriek bouwt en dus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niet direct een grote fabriek.</w:t>
      </w:r>
    </w:p>
    <w:p w:rsidR="00850274" w:rsidRPr="00850274" w:rsidRDefault="00850274" w:rsidP="0085027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kg koolstofdioxide en hoeveel kg water</w:t>
      </w:r>
      <w:r w:rsidR="00B36BF6">
        <w:rPr>
          <w:rFonts w:ascii="Arial" w:eastAsia="Times New Roman" w:hAnsi="Arial" w:cs="Arial"/>
          <w:bCs/>
          <w:color w:val="000000"/>
          <w:kern w:val="36"/>
          <w:lang w:eastAsia="nl-NL"/>
        </w:rPr>
        <w:t>damp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er dagelijks nodig zijn om de productie van 2000 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 behalen. Gegeven: de dichtheid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0,777 kg 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50274" w:rsidRDefault="00850274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of je met dit proces het versterkte broeikaseffect verlaagt.</w:t>
      </w:r>
    </w:p>
    <w:p w:rsidR="00850274" w:rsidRDefault="00850274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0274" w:rsidRPr="0056099C" w:rsidRDefault="00850274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A796F" w:rsidRDefault="000A796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Default="00850274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Proeffabriek produceert eerste liters brandstof</w:t>
      </w:r>
    </w:p>
    <w:p w:rsidR="00812BE6" w:rsidRDefault="003014A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B56BA">
        <w:rPr>
          <w:rFonts w:ascii="Arial" w:eastAsia="Times New Roman" w:hAnsi="Arial" w:cs="Arial"/>
          <w:bCs/>
          <w:color w:val="000000"/>
          <w:kern w:val="36"/>
          <w:lang w:eastAsia="nl-NL"/>
        </w:rPr>
        <w:t>Stroom die opgewekt wordt met behulp van duurzame processen, zoals bijvoorbeeld zonne-energie en windenergie.</w:t>
      </w:r>
    </w:p>
    <w:p w:rsidR="000B56BA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Koolstofdioxide heeft een veel hoger kookpunt (sublimatiepunt) dan stikstof en zuurstof en zal dus ook veel eerder vloeibaar (vast) worden. Het kan dan gescheiden worden van de rest.</w:t>
      </w:r>
    </w:p>
    <w:p w:rsidR="000B56BA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Koolstofdioxide en waterdamp voor de reactie: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:rsidR="000B56BA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-oxide en waterstof: CO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0B56BA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kunt het nooit kloppend krijgen lettend op de O-atomen.</w:t>
      </w:r>
    </w:p>
    <w:p w:rsidR="000B56BA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zal dus met die O-atomen het molecuul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worden.</w:t>
      </w:r>
    </w:p>
    <w:p w:rsidR="000B56BA" w:rsidRPr="000A796F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CO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CO + O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:rsidR="000B56BA" w:rsidRPr="000A796F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H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:rsidR="000B56BA" w:rsidRPr="000A796F" w:rsidRDefault="000B56BA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7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8 CO + 17 H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8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18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+ 8 H</w:t>
      </w:r>
      <w:r w:rsidRPr="000A796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796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:rsidR="00F87537" w:rsidRDefault="00F87537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zijn duurzame energiebronnen om er elektriciteit mee op te wekken die tijdens de elektrolyse nodig is.</w:t>
      </w:r>
    </w:p>
    <w:p w:rsidR="00F87537" w:rsidRDefault="00F87537" w:rsidP="000B56B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kleine fabrieken zijn bedoeld om uit te testen. Het bouwen van een fabriek kost veel geld. Door klein te beginnen zorg je ervoor dat de onkosten zo laag mogelijk blijven.</w:t>
      </w:r>
    </w:p>
    <w:p w:rsidR="003014AA" w:rsidRDefault="00F87537" w:rsidP="00CD7CB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2000 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 een massa van </w:t>
      </w: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72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×V = 0,777×2000 = 1554 kg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Aantal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1554/114,224 = 13,6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Volgens de reactievergelijking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vraag 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>5 en</w:t>
      </w:r>
      <w:r w:rsidR="00DC55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7 heb je dan nodig 8×13,6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 w:rsidR="00DC550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volgens reactievergelijkingen van vraag 6 en 7 </w:t>
      </w:r>
      <w:r w:rsidR="00DC5506">
        <w:rPr>
          <w:rFonts w:ascii="Arial" w:eastAsia="Times New Roman" w:hAnsi="Arial" w:cs="Arial"/>
          <w:bCs/>
          <w:color w:val="000000"/>
          <w:kern w:val="36"/>
          <w:lang w:eastAsia="nl-NL"/>
        </w:rPr>
        <w:t>dan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17×13,6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water. In massa is dit 8×13,6×44,01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>4,79·10</w:t>
      </w:r>
      <w:r w:rsidR="00CD7CB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CO</w:t>
      </w:r>
      <w:r w:rsidR="00CD7CB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D7C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72E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17×13,6×18,015 = 4,17·10</w:t>
      </w:r>
      <w:r w:rsidR="00A72E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A72E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water.</w:t>
      </w:r>
    </w:p>
    <w:p w:rsidR="00A72EBB" w:rsidRPr="00A72EBB" w:rsidRDefault="00A72EBB" w:rsidP="00CD7CB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Ja, want je maakt weer nieuwe brandstof van aanwezige koolstofdioxide in de lucht. Dus de hoeveelheid koolstof in de kringloop blijft hetzelfde.</w:t>
      </w:r>
      <w:bookmarkStart w:id="2" w:name="_GoBack"/>
      <w:bookmarkEnd w:id="2"/>
    </w:p>
    <w:sectPr w:rsidR="00A72EBB" w:rsidRPr="00A72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13D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96F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56BA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DB4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18A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9A5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A24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274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BF7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B7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DF6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2EBB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19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BF6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CB9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06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A4D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4B2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537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18D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19FB0-18B8-475D-8196-0965CCA8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829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6</cp:revision>
  <cp:lastPrinted>2018-07-10T14:41:00Z</cp:lastPrinted>
  <dcterms:created xsi:type="dcterms:W3CDTF">2019-12-02T09:05:00Z</dcterms:created>
  <dcterms:modified xsi:type="dcterms:W3CDTF">2020-02-15T09:09:00Z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